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967F8B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8B">
        <w:rPr>
          <w:rFonts w:ascii="Times New Roman" w:hAnsi="Times New Roman" w:cs="Times New Roman"/>
          <w:b/>
          <w:sz w:val="28"/>
          <w:szCs w:val="28"/>
        </w:rPr>
        <w:t xml:space="preserve">OFFICIAL COORDINATION REQUEST FOR </w:t>
      </w:r>
    </w:p>
    <w:p w14:paraId="70DC64DD" w14:textId="77777777" w:rsidR="00B43BDE" w:rsidRPr="00967F8B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8B">
        <w:rPr>
          <w:rFonts w:ascii="Times New Roman" w:hAnsi="Times New Roman" w:cs="Times New Roman"/>
          <w:b/>
          <w:sz w:val="28"/>
          <w:szCs w:val="28"/>
        </w:rPr>
        <w:t>NON-ROUTINE OPERATIONS AND MAINTENANCE</w:t>
      </w:r>
    </w:p>
    <w:p w14:paraId="5216721D" w14:textId="77777777" w:rsidR="00B43BDE" w:rsidRPr="00795AB0" w:rsidRDefault="00B43BDE" w:rsidP="00B43BDE">
      <w:pPr>
        <w:pStyle w:val="PlainText"/>
        <w:rPr>
          <w:rFonts w:ascii="Times New Roman" w:hAnsi="Times New Roman" w:cs="Times New Roman"/>
          <w:b/>
        </w:rPr>
      </w:pPr>
    </w:p>
    <w:p w14:paraId="422497E1" w14:textId="77777777" w:rsidR="00B43BDE" w:rsidRPr="00795AB0" w:rsidRDefault="00B43BDE" w:rsidP="00B43BDE">
      <w:pPr>
        <w:pStyle w:val="PlainText"/>
        <w:rPr>
          <w:rFonts w:ascii="Times New Roman" w:hAnsi="Times New Roman" w:cs="Times New Roman"/>
          <w:b/>
        </w:rPr>
      </w:pPr>
    </w:p>
    <w:p w14:paraId="10E3684F" w14:textId="3A7E803E" w:rsidR="00650AFF" w:rsidRPr="00E06FBB" w:rsidRDefault="00650AFF" w:rsidP="00B43BDE">
      <w:pPr>
        <w:pStyle w:val="PlainText"/>
        <w:rPr>
          <w:rFonts w:ascii="Times New Roman" w:hAnsi="Times New Roman" w:cs="Times New Roman"/>
          <w:bCs/>
          <w:i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COORDINATION TITLE</w:t>
      </w:r>
      <w:r w:rsidR="007751B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0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4" w:rsidRPr="007751B4">
        <w:rPr>
          <w:rFonts w:ascii="Times New Roman" w:hAnsi="Times New Roman" w:cs="Times New Roman"/>
          <w:bCs/>
          <w:sz w:val="24"/>
          <w:szCs w:val="24"/>
        </w:rPr>
        <w:t xml:space="preserve">22TDA </w:t>
      </w:r>
      <w:r w:rsidR="007751B4">
        <w:rPr>
          <w:rFonts w:ascii="Times New Roman" w:hAnsi="Times New Roman" w:cs="Times New Roman"/>
          <w:bCs/>
          <w:sz w:val="24"/>
          <w:szCs w:val="24"/>
        </w:rPr>
        <w:t xml:space="preserve">MOC </w:t>
      </w:r>
      <w:r w:rsidR="007751B4" w:rsidRPr="007751B4">
        <w:rPr>
          <w:rFonts w:ascii="Times New Roman" w:hAnsi="Times New Roman" w:cs="Times New Roman"/>
          <w:bCs/>
          <w:sz w:val="24"/>
          <w:szCs w:val="24"/>
        </w:rPr>
        <w:t>14</w:t>
      </w:r>
      <w:r w:rsidR="00775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AA4">
        <w:rPr>
          <w:rFonts w:ascii="Times New Roman" w:hAnsi="Times New Roman" w:cs="Times New Roman"/>
          <w:bCs/>
          <w:sz w:val="24"/>
          <w:szCs w:val="24"/>
        </w:rPr>
        <w:t>Hydro-Survey of TDA Spillway and Nav</w:t>
      </w:r>
      <w:r w:rsidR="008C3EAA">
        <w:rPr>
          <w:rFonts w:ascii="Times New Roman" w:hAnsi="Times New Roman" w:cs="Times New Roman"/>
          <w:bCs/>
          <w:sz w:val="24"/>
          <w:szCs w:val="24"/>
        </w:rPr>
        <w:t>igation</w:t>
      </w:r>
      <w:r w:rsidR="00771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EAA">
        <w:rPr>
          <w:rFonts w:ascii="Times New Roman" w:hAnsi="Times New Roman" w:cs="Times New Roman"/>
          <w:bCs/>
          <w:sz w:val="24"/>
          <w:szCs w:val="24"/>
        </w:rPr>
        <w:t>L</w:t>
      </w:r>
      <w:r w:rsidR="00771AA4">
        <w:rPr>
          <w:rFonts w:ascii="Times New Roman" w:hAnsi="Times New Roman" w:cs="Times New Roman"/>
          <w:bCs/>
          <w:sz w:val="24"/>
          <w:szCs w:val="24"/>
        </w:rPr>
        <w:t>ock</w:t>
      </w:r>
    </w:p>
    <w:p w14:paraId="7F2562CE" w14:textId="5BDCF105" w:rsidR="00B43BDE" w:rsidRPr="00E06FBB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775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F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F770B">
        <w:rPr>
          <w:rFonts w:ascii="Times New Roman" w:hAnsi="Times New Roman" w:cs="Times New Roman"/>
          <w:bCs/>
          <w:sz w:val="24"/>
          <w:szCs w:val="24"/>
        </w:rPr>
        <w:t>1</w:t>
      </w:r>
      <w:r w:rsidR="00FC765E">
        <w:rPr>
          <w:rFonts w:ascii="Times New Roman" w:hAnsi="Times New Roman" w:cs="Times New Roman"/>
          <w:bCs/>
          <w:sz w:val="24"/>
          <w:szCs w:val="24"/>
        </w:rPr>
        <w:t>2</w:t>
      </w:r>
      <w:r w:rsidR="00CF770B">
        <w:rPr>
          <w:rFonts w:ascii="Times New Roman" w:hAnsi="Times New Roman" w:cs="Times New Roman"/>
          <w:bCs/>
          <w:sz w:val="24"/>
          <w:szCs w:val="24"/>
        </w:rPr>
        <w:t xml:space="preserve"> October 2022</w:t>
      </w:r>
    </w:p>
    <w:p w14:paraId="584C7D4F" w14:textId="6ACFA67F" w:rsidR="00B43BDE" w:rsidRPr="00E06FBB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PROJEC</w:t>
      </w:r>
      <w:r w:rsidR="007751B4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6601D2" w:rsidRPr="00E06F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1AA4">
        <w:rPr>
          <w:rFonts w:ascii="Times New Roman" w:hAnsi="Times New Roman" w:cs="Times New Roman"/>
          <w:bCs/>
          <w:sz w:val="24"/>
          <w:szCs w:val="24"/>
        </w:rPr>
        <w:t>The Dalles Lock and Dam</w:t>
      </w:r>
    </w:p>
    <w:p w14:paraId="09701EF0" w14:textId="46173C4F" w:rsidR="00B43BDE" w:rsidRPr="00967F8B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RESPONSE DATE</w:t>
      </w:r>
      <w:r w:rsidR="00775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FBB">
        <w:rPr>
          <w:rFonts w:ascii="Times New Roman" w:hAnsi="Times New Roman" w:cs="Times New Roman"/>
          <w:b/>
          <w:sz w:val="24"/>
          <w:szCs w:val="24"/>
        </w:rPr>
        <w:t>-</w:t>
      </w:r>
      <w:r w:rsidR="009827E8" w:rsidRPr="00E0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70B">
        <w:rPr>
          <w:rFonts w:ascii="Times New Roman" w:hAnsi="Times New Roman" w:cs="Times New Roman"/>
          <w:bCs/>
          <w:sz w:val="24"/>
          <w:szCs w:val="24"/>
        </w:rPr>
        <w:t>2</w:t>
      </w:r>
      <w:r w:rsidR="00FC765E">
        <w:rPr>
          <w:rFonts w:ascii="Times New Roman" w:hAnsi="Times New Roman" w:cs="Times New Roman"/>
          <w:bCs/>
          <w:sz w:val="24"/>
          <w:szCs w:val="24"/>
        </w:rPr>
        <w:t>6</w:t>
      </w:r>
      <w:r w:rsidR="00CF770B">
        <w:rPr>
          <w:rFonts w:ascii="Times New Roman" w:hAnsi="Times New Roman" w:cs="Times New Roman"/>
          <w:bCs/>
          <w:sz w:val="24"/>
          <w:szCs w:val="24"/>
        </w:rPr>
        <w:t xml:space="preserve"> October 2022</w:t>
      </w:r>
    </w:p>
    <w:p w14:paraId="2D5F8B7F" w14:textId="77777777" w:rsidR="00B43BDE" w:rsidRPr="00E06FBB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F7BA1FE" w14:textId="226D09D9" w:rsidR="005D6609" w:rsidRPr="00795AB0" w:rsidRDefault="00B43BDE" w:rsidP="005D660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7B6532" w:rsidRPr="00E0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AA4">
        <w:rPr>
          <w:rFonts w:ascii="Times New Roman" w:hAnsi="Times New Roman" w:cs="Times New Roman"/>
          <w:b/>
          <w:sz w:val="24"/>
          <w:szCs w:val="24"/>
        </w:rPr>
        <w:t>–</w:t>
      </w:r>
      <w:r w:rsidR="007B6532" w:rsidRPr="00795AB0">
        <w:rPr>
          <w:rFonts w:ascii="Times New Roman" w:hAnsi="Times New Roman" w:cs="Times New Roman"/>
          <w:b/>
        </w:rPr>
        <w:t xml:space="preserve"> </w:t>
      </w:r>
      <w:r w:rsidR="00771AA4">
        <w:rPr>
          <w:rFonts w:ascii="Times New Roman" w:hAnsi="Times New Roman" w:cs="Times New Roman"/>
          <w:sz w:val="24"/>
          <w:szCs w:val="24"/>
        </w:rPr>
        <w:t>As part of the Periodic Inspection at The Dalles Lock and Dam</w:t>
      </w:r>
      <w:r w:rsidR="004B156A">
        <w:rPr>
          <w:rFonts w:ascii="Times New Roman" w:hAnsi="Times New Roman" w:cs="Times New Roman"/>
          <w:sz w:val="24"/>
          <w:szCs w:val="24"/>
        </w:rPr>
        <w:t>,</w:t>
      </w:r>
      <w:r w:rsidR="00771AA4">
        <w:rPr>
          <w:rFonts w:ascii="Times New Roman" w:hAnsi="Times New Roman" w:cs="Times New Roman"/>
          <w:sz w:val="24"/>
          <w:szCs w:val="24"/>
        </w:rPr>
        <w:t xml:space="preserve"> a hydro-survey of the spillway and downstream approach is needed.  The last hydro-survey was conducted in 2018 and due to low tailwater there w</w:t>
      </w:r>
      <w:r w:rsidR="000921F9">
        <w:rPr>
          <w:rFonts w:ascii="Times New Roman" w:hAnsi="Times New Roman" w:cs="Times New Roman"/>
          <w:sz w:val="24"/>
          <w:szCs w:val="24"/>
        </w:rPr>
        <w:t>ere</w:t>
      </w:r>
      <w:r w:rsidR="00771AA4">
        <w:rPr>
          <w:rFonts w:ascii="Times New Roman" w:hAnsi="Times New Roman" w:cs="Times New Roman"/>
          <w:sz w:val="24"/>
          <w:szCs w:val="24"/>
        </w:rPr>
        <w:t xml:space="preserve"> data gaps.  In reviewing previous hydro-surveys</w:t>
      </w:r>
      <w:r w:rsidR="000921F9">
        <w:rPr>
          <w:rFonts w:ascii="Times New Roman" w:hAnsi="Times New Roman" w:cs="Times New Roman"/>
          <w:sz w:val="24"/>
          <w:szCs w:val="24"/>
        </w:rPr>
        <w:t>,</w:t>
      </w:r>
      <w:r w:rsidR="00771AA4">
        <w:rPr>
          <w:rFonts w:ascii="Times New Roman" w:hAnsi="Times New Roman" w:cs="Times New Roman"/>
          <w:sz w:val="24"/>
          <w:szCs w:val="24"/>
        </w:rPr>
        <w:t xml:space="preserve"> a minimum Bonneville forebay of 74 feet should provide sufficient tailwater to get full coverage of </w:t>
      </w:r>
      <w:r w:rsidR="000921F9">
        <w:rPr>
          <w:rFonts w:ascii="Times New Roman" w:hAnsi="Times New Roman" w:cs="Times New Roman"/>
          <w:sz w:val="24"/>
          <w:szCs w:val="24"/>
        </w:rPr>
        <w:t xml:space="preserve">The Dalles </w:t>
      </w:r>
      <w:r w:rsidR="00771AA4">
        <w:rPr>
          <w:rFonts w:ascii="Times New Roman" w:hAnsi="Times New Roman" w:cs="Times New Roman"/>
          <w:sz w:val="24"/>
          <w:szCs w:val="24"/>
        </w:rPr>
        <w:t xml:space="preserve">spillway.  During the spillway hydro-survey </w:t>
      </w:r>
      <w:r w:rsidR="000921F9">
        <w:rPr>
          <w:rFonts w:ascii="Times New Roman" w:hAnsi="Times New Roman" w:cs="Times New Roman"/>
          <w:sz w:val="24"/>
          <w:szCs w:val="24"/>
        </w:rPr>
        <w:t>The Dalles</w:t>
      </w:r>
      <w:r w:rsidR="00771AA4">
        <w:rPr>
          <w:rFonts w:ascii="Times New Roman" w:hAnsi="Times New Roman" w:cs="Times New Roman"/>
          <w:sz w:val="24"/>
          <w:szCs w:val="24"/>
        </w:rPr>
        <w:t xml:space="preserve"> north ladder fish entrance will need to be shut down (</w:t>
      </w:r>
      <w:r w:rsidR="00771AA4" w:rsidRPr="00CF770B">
        <w:rPr>
          <w:rFonts w:ascii="Times New Roman" w:hAnsi="Times New Roman" w:cs="Times New Roman"/>
          <w:sz w:val="24"/>
          <w:szCs w:val="24"/>
        </w:rPr>
        <w:t>Was</w:t>
      </w:r>
      <w:r w:rsidR="00CF770B">
        <w:rPr>
          <w:rFonts w:ascii="Times New Roman" w:hAnsi="Times New Roman" w:cs="Times New Roman"/>
          <w:sz w:val="24"/>
          <w:szCs w:val="24"/>
        </w:rPr>
        <w:t xml:space="preserve">co </w:t>
      </w:r>
      <w:r w:rsidR="00771AA4">
        <w:rPr>
          <w:rFonts w:ascii="Times New Roman" w:hAnsi="Times New Roman" w:cs="Times New Roman"/>
          <w:sz w:val="24"/>
          <w:szCs w:val="24"/>
        </w:rPr>
        <w:t xml:space="preserve">PUD shutdown as well) while the survey is north of the 8/9 wall and </w:t>
      </w:r>
      <w:r w:rsidR="000921F9">
        <w:rPr>
          <w:rFonts w:ascii="Times New Roman" w:hAnsi="Times New Roman" w:cs="Times New Roman"/>
          <w:sz w:val="24"/>
          <w:szCs w:val="24"/>
        </w:rPr>
        <w:t>The Dalles</w:t>
      </w:r>
      <w:r w:rsidR="00771AA4">
        <w:rPr>
          <w:rFonts w:ascii="Times New Roman" w:hAnsi="Times New Roman" w:cs="Times New Roman"/>
          <w:sz w:val="24"/>
          <w:szCs w:val="24"/>
        </w:rPr>
        <w:t xml:space="preserve"> south spillway entrance to the east ladder will need to be </w:t>
      </w:r>
      <w:r w:rsidR="00FC765E">
        <w:rPr>
          <w:rFonts w:ascii="Times New Roman" w:hAnsi="Times New Roman" w:cs="Times New Roman"/>
          <w:sz w:val="24"/>
          <w:szCs w:val="24"/>
        </w:rPr>
        <w:t>shut down</w:t>
      </w:r>
      <w:r w:rsidR="00771AA4">
        <w:rPr>
          <w:rFonts w:ascii="Times New Roman" w:hAnsi="Times New Roman" w:cs="Times New Roman"/>
          <w:sz w:val="24"/>
          <w:szCs w:val="24"/>
        </w:rPr>
        <w:t xml:space="preserve"> while the survey is south of the 8/9 </w:t>
      </w:r>
      <w:proofErr w:type="spellStart"/>
      <w:r w:rsidR="00771AA4">
        <w:rPr>
          <w:rFonts w:ascii="Times New Roman" w:hAnsi="Times New Roman" w:cs="Times New Roman"/>
          <w:sz w:val="24"/>
          <w:szCs w:val="24"/>
        </w:rPr>
        <w:t>spillwall</w:t>
      </w:r>
      <w:proofErr w:type="spellEnd"/>
      <w:r w:rsidR="00771AA4">
        <w:rPr>
          <w:rFonts w:ascii="Times New Roman" w:hAnsi="Times New Roman" w:cs="Times New Roman"/>
          <w:sz w:val="24"/>
          <w:szCs w:val="24"/>
        </w:rPr>
        <w:t>.</w:t>
      </w:r>
    </w:p>
    <w:p w14:paraId="4577445A" w14:textId="25027B1F" w:rsidR="00B43BDE" w:rsidRPr="00795AB0" w:rsidRDefault="00B43BDE" w:rsidP="00B43BDE">
      <w:pPr>
        <w:pStyle w:val="PlainText"/>
        <w:rPr>
          <w:rFonts w:ascii="Times New Roman" w:hAnsi="Times New Roman" w:cs="Times New Roman"/>
        </w:rPr>
      </w:pPr>
    </w:p>
    <w:p w14:paraId="0B8619E6" w14:textId="77777777" w:rsidR="0049216A" w:rsidRPr="00795AB0" w:rsidRDefault="0049216A" w:rsidP="00B43BDE">
      <w:pPr>
        <w:pStyle w:val="PlainText"/>
        <w:rPr>
          <w:rFonts w:ascii="Times New Roman" w:hAnsi="Times New Roman" w:cs="Times New Roman"/>
          <w:b/>
        </w:rPr>
      </w:pPr>
    </w:p>
    <w:p w14:paraId="2F73C307" w14:textId="3E227D57" w:rsidR="009827E8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95AB0">
        <w:rPr>
          <w:rFonts w:ascii="Times New Roman" w:hAnsi="Times New Roman" w:cs="Times New Roman"/>
          <w:b/>
        </w:rPr>
        <w:t>Type of outage required</w:t>
      </w:r>
      <w:r w:rsidR="005D6609" w:rsidRPr="00795AB0">
        <w:rPr>
          <w:rFonts w:ascii="Times New Roman" w:hAnsi="Times New Roman" w:cs="Times New Roman"/>
          <w:b/>
        </w:rPr>
        <w:t xml:space="preserve">- </w:t>
      </w:r>
    </w:p>
    <w:p w14:paraId="4C2F5104" w14:textId="5339CCBC" w:rsidR="00552799" w:rsidRDefault="00552799" w:rsidP="00552799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Minimum Bonneville Forebay of 74 feet </w:t>
      </w:r>
    </w:p>
    <w:p w14:paraId="6B70395D" w14:textId="6B99CDC4" w:rsidR="00552799" w:rsidRDefault="00552799" w:rsidP="00552799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Maximum </w:t>
      </w:r>
      <w:r w:rsidR="00267D7D">
        <w:rPr>
          <w:rFonts w:ascii="Times New Roman" w:hAnsi="Times New Roman" w:cs="Times New Roman"/>
          <w:b/>
        </w:rPr>
        <w:t>4-hour</w:t>
      </w:r>
      <w:r>
        <w:rPr>
          <w:rFonts w:ascii="Times New Roman" w:hAnsi="Times New Roman" w:cs="Times New Roman"/>
          <w:b/>
        </w:rPr>
        <w:t xml:space="preserve"> outage of the Wasco PUD and North Ladder Fish Entrance</w:t>
      </w:r>
    </w:p>
    <w:p w14:paraId="07CB4B06" w14:textId="77777777" w:rsidR="00267D7D" w:rsidRDefault="00552799" w:rsidP="004C1F4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D4722">
        <w:rPr>
          <w:rFonts w:ascii="Times New Roman" w:hAnsi="Times New Roman" w:cs="Times New Roman"/>
          <w:b/>
        </w:rPr>
        <w:t xml:space="preserve">Maximum </w:t>
      </w:r>
      <w:r w:rsidR="00267D7D" w:rsidRPr="00BD4722">
        <w:rPr>
          <w:rFonts w:ascii="Times New Roman" w:hAnsi="Times New Roman" w:cs="Times New Roman"/>
          <w:b/>
        </w:rPr>
        <w:t>4-hour</w:t>
      </w:r>
      <w:r w:rsidRPr="00BD4722">
        <w:rPr>
          <w:rFonts w:ascii="Times New Roman" w:hAnsi="Times New Roman" w:cs="Times New Roman"/>
          <w:b/>
        </w:rPr>
        <w:t xml:space="preserve"> outage of the South Spillway Entrance to the East Fish Ladder</w:t>
      </w:r>
      <w:r w:rsidR="00267D7D">
        <w:rPr>
          <w:rFonts w:ascii="Times New Roman" w:hAnsi="Times New Roman" w:cs="Times New Roman"/>
          <w:b/>
        </w:rPr>
        <w:t xml:space="preserve"> </w:t>
      </w:r>
    </w:p>
    <w:p w14:paraId="3F56961A" w14:textId="19DE7F6D" w:rsidR="00552799" w:rsidRPr="00BD4722" w:rsidRDefault="00BD4722" w:rsidP="004C1F4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D4722">
        <w:rPr>
          <w:rFonts w:ascii="Times New Roman" w:hAnsi="Times New Roman" w:cs="Times New Roman"/>
          <w:b/>
        </w:rPr>
        <w:t xml:space="preserve">Fish </w:t>
      </w:r>
      <w:r w:rsidR="00B50752" w:rsidRPr="00BD4722">
        <w:rPr>
          <w:rFonts w:ascii="Times New Roman" w:hAnsi="Times New Roman" w:cs="Times New Roman"/>
          <w:b/>
        </w:rPr>
        <w:t>units</w:t>
      </w:r>
      <w:r w:rsidRPr="00BD4722">
        <w:rPr>
          <w:rFonts w:ascii="Times New Roman" w:hAnsi="Times New Roman" w:cs="Times New Roman"/>
          <w:b/>
        </w:rPr>
        <w:t xml:space="preserve"> flow reduced by – 30% to provided criteria for the east and west entrances. </w:t>
      </w:r>
    </w:p>
    <w:p w14:paraId="7F0BBBAD" w14:textId="002BE07A" w:rsidR="001F1861" w:rsidRPr="00795AB0" w:rsidRDefault="001F186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1CABCD" w14:textId="398D64AC" w:rsidR="001F1861" w:rsidRPr="00795AB0" w:rsidRDefault="001F1861" w:rsidP="001F1861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795AB0">
        <w:rPr>
          <w:rFonts w:ascii="Times New Roman" w:hAnsi="Times New Roman" w:cs="Times New Roman"/>
          <w:b/>
          <w:sz w:val="24"/>
          <w:szCs w:val="24"/>
        </w:rPr>
        <w:t>Impact on unit priority</w:t>
      </w:r>
      <w:r w:rsidR="004B156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9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6A">
        <w:rPr>
          <w:rFonts w:ascii="Times New Roman" w:hAnsi="Times New Roman" w:cs="Times New Roman"/>
          <w:bCs/>
          <w:sz w:val="24"/>
          <w:szCs w:val="24"/>
        </w:rPr>
        <w:t>N</w:t>
      </w:r>
      <w:r w:rsidRPr="00795AB0">
        <w:rPr>
          <w:rFonts w:ascii="Times New Roman" w:hAnsi="Times New Roman" w:cs="Times New Roman"/>
          <w:bCs/>
          <w:sz w:val="24"/>
          <w:szCs w:val="24"/>
        </w:rPr>
        <w:t>one.</w:t>
      </w:r>
    </w:p>
    <w:p w14:paraId="04F7A088" w14:textId="77777777" w:rsidR="001F1861" w:rsidRPr="00795AB0" w:rsidRDefault="001F1861" w:rsidP="001F186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AD638B4" w14:textId="63AA5AF5" w:rsidR="001F1861" w:rsidRPr="00795AB0" w:rsidRDefault="001F1861" w:rsidP="001F1861">
      <w:pPr>
        <w:pStyle w:val="PlainTex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95AB0">
        <w:rPr>
          <w:rFonts w:ascii="Times New Roman" w:hAnsi="Times New Roman" w:cs="Times New Roman"/>
          <w:b/>
          <w:sz w:val="24"/>
          <w:szCs w:val="24"/>
        </w:rPr>
        <w:t xml:space="preserve">Impact on forebay/tailwater operation </w:t>
      </w:r>
      <w:r w:rsidR="004B156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B156A">
        <w:rPr>
          <w:rFonts w:ascii="Times New Roman" w:hAnsi="Times New Roman" w:cs="Times New Roman"/>
          <w:bCs/>
          <w:sz w:val="24"/>
          <w:szCs w:val="24"/>
        </w:rPr>
        <w:t>N</w:t>
      </w:r>
      <w:r w:rsidRPr="00795AB0">
        <w:rPr>
          <w:rFonts w:ascii="Times New Roman" w:hAnsi="Times New Roman" w:cs="Times New Roman"/>
          <w:bCs/>
          <w:sz w:val="24"/>
          <w:szCs w:val="24"/>
        </w:rPr>
        <w:t>one</w:t>
      </w:r>
      <w:r w:rsidR="00552799">
        <w:rPr>
          <w:rFonts w:ascii="Times New Roman" w:hAnsi="Times New Roman" w:cs="Times New Roman"/>
          <w:bCs/>
          <w:sz w:val="24"/>
          <w:szCs w:val="24"/>
        </w:rPr>
        <w:t xml:space="preserve"> at TDA but requesting a minimum forebay at Bonneville (the request is in the normal range)</w:t>
      </w:r>
      <w:r w:rsidRPr="00795A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4A2D2D" w14:textId="77777777" w:rsidR="001F1861" w:rsidRPr="00795AB0" w:rsidRDefault="001F1861" w:rsidP="001F186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3B404BD" w14:textId="3EBE0FF2" w:rsidR="001F1861" w:rsidRPr="00795AB0" w:rsidRDefault="001F1861" w:rsidP="001F1861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795AB0">
        <w:rPr>
          <w:rFonts w:ascii="Times New Roman" w:hAnsi="Times New Roman" w:cs="Times New Roman"/>
          <w:b/>
          <w:sz w:val="24"/>
          <w:szCs w:val="24"/>
        </w:rPr>
        <w:t>Impact on spill</w:t>
      </w:r>
      <w:r w:rsidR="000921F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9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AB0">
        <w:rPr>
          <w:rFonts w:ascii="Times New Roman" w:hAnsi="Times New Roman" w:cs="Times New Roman"/>
          <w:bCs/>
          <w:sz w:val="24"/>
          <w:szCs w:val="24"/>
        </w:rPr>
        <w:t>Spill operations have finished for the season</w:t>
      </w:r>
      <w:r w:rsidR="005527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C3D1FA" w14:textId="77777777" w:rsidR="00513FEE" w:rsidRPr="00795AB0" w:rsidRDefault="00513FEE" w:rsidP="00B43BDE">
      <w:pPr>
        <w:pStyle w:val="PlainText"/>
        <w:rPr>
          <w:rFonts w:ascii="Times New Roman" w:hAnsi="Times New Roman" w:cs="Times New Roman"/>
          <w:b/>
        </w:rPr>
      </w:pPr>
    </w:p>
    <w:p w14:paraId="336C7E31" w14:textId="1582BDA1" w:rsidR="00650AFF" w:rsidRPr="00E06FBB" w:rsidRDefault="00650AFF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Dates of impacts/repair</w:t>
      </w:r>
      <w:r w:rsidR="005D6609" w:rsidRPr="00E06FBB">
        <w:rPr>
          <w:rFonts w:ascii="Times New Roman" w:hAnsi="Times New Roman" w:cs="Times New Roman"/>
          <w:b/>
          <w:sz w:val="24"/>
          <w:szCs w:val="24"/>
        </w:rPr>
        <w:t xml:space="preserve">s – </w:t>
      </w:r>
      <w:r w:rsidR="004B156A">
        <w:rPr>
          <w:rFonts w:ascii="Times New Roman" w:hAnsi="Times New Roman" w:cs="Times New Roman"/>
          <w:bCs/>
          <w:sz w:val="24"/>
          <w:szCs w:val="24"/>
        </w:rPr>
        <w:t>W</w:t>
      </w:r>
      <w:r w:rsidR="00552799">
        <w:rPr>
          <w:rFonts w:ascii="Times New Roman" w:hAnsi="Times New Roman" w:cs="Times New Roman"/>
          <w:bCs/>
          <w:sz w:val="24"/>
          <w:szCs w:val="24"/>
        </w:rPr>
        <w:t>eek of October 31</w:t>
      </w:r>
      <w:r w:rsidR="00552799" w:rsidRPr="00552799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4B156A">
        <w:rPr>
          <w:rFonts w:ascii="Times New Roman" w:hAnsi="Times New Roman" w:cs="Times New Roman"/>
          <w:bCs/>
          <w:sz w:val="24"/>
          <w:szCs w:val="24"/>
        </w:rPr>
        <w:t>, 2022</w:t>
      </w:r>
      <w:r w:rsidR="005D6609" w:rsidRPr="00E06F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1E5A8" w14:textId="77777777" w:rsidR="00650AFF" w:rsidRPr="00E06FBB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9443F49" w14:textId="10D25BD8" w:rsidR="00B43BDE" w:rsidRPr="00E06FBB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C27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609" w:rsidRPr="00E06FB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52799">
        <w:rPr>
          <w:rFonts w:ascii="Times New Roman" w:hAnsi="Times New Roman" w:cs="Times New Roman"/>
          <w:bCs/>
          <w:sz w:val="24"/>
          <w:szCs w:val="24"/>
        </w:rPr>
        <w:t>0700 to 1500</w:t>
      </w:r>
      <w:r w:rsidR="000921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3CCAE1" w14:textId="77777777" w:rsidR="00650248" w:rsidRPr="00E06FBB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0D98B6F" w14:textId="23F9710C" w:rsidR="00BD4722" w:rsidRDefault="00F842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06FBB">
        <w:rPr>
          <w:rFonts w:ascii="Times New Roman" w:hAnsi="Times New Roman" w:cs="Times New Roman"/>
          <w:b/>
          <w:sz w:val="24"/>
          <w:szCs w:val="24"/>
        </w:rPr>
        <w:t>Analysis of potential impacts to fish</w:t>
      </w:r>
      <w:r w:rsidR="00BD4722">
        <w:rPr>
          <w:rFonts w:ascii="Times New Roman" w:hAnsi="Times New Roman" w:cs="Times New Roman"/>
          <w:b/>
          <w:sz w:val="24"/>
          <w:szCs w:val="24"/>
        </w:rPr>
        <w:t>:</w:t>
      </w:r>
    </w:p>
    <w:p w14:paraId="02BBAF98" w14:textId="070E09AE" w:rsidR="00C272AD" w:rsidRPr="00C272AD" w:rsidRDefault="00BD4722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C272AD">
        <w:rPr>
          <w:rFonts w:ascii="Times New Roman" w:hAnsi="Times New Roman" w:cs="Times New Roman"/>
          <w:bCs/>
          <w:sz w:val="24"/>
          <w:szCs w:val="24"/>
        </w:rPr>
        <w:t>Durin</w:t>
      </w:r>
      <w:r w:rsidR="00C272AD" w:rsidRPr="00C272AD">
        <w:rPr>
          <w:rFonts w:ascii="Times New Roman" w:hAnsi="Times New Roman" w:cs="Times New Roman"/>
          <w:bCs/>
          <w:sz w:val="24"/>
          <w:szCs w:val="24"/>
        </w:rPr>
        <w:t>g</w:t>
      </w:r>
      <w:r w:rsidRPr="00C272AD">
        <w:rPr>
          <w:rFonts w:ascii="Times New Roman" w:hAnsi="Times New Roman" w:cs="Times New Roman"/>
          <w:bCs/>
          <w:sz w:val="24"/>
          <w:szCs w:val="24"/>
        </w:rPr>
        <w:t xml:space="preserve"> the final week October, The Dalles has a </w:t>
      </w:r>
      <w:r w:rsidR="004B156A" w:rsidRPr="00C272AD">
        <w:rPr>
          <w:rFonts w:ascii="Times New Roman" w:hAnsi="Times New Roman" w:cs="Times New Roman"/>
          <w:bCs/>
          <w:sz w:val="24"/>
          <w:szCs w:val="24"/>
        </w:rPr>
        <w:t>10-year</w:t>
      </w:r>
      <w:r w:rsidRPr="00C272AD">
        <w:rPr>
          <w:rFonts w:ascii="Times New Roman" w:hAnsi="Times New Roman" w:cs="Times New Roman"/>
          <w:bCs/>
          <w:sz w:val="24"/>
          <w:szCs w:val="24"/>
        </w:rPr>
        <w:t xml:space="preserve"> average passage of approximately 1,000 total salmonids a day. Of these fish, approximately 95% use the east fish ladder and of those approximately 80% use the east fishway entrance. </w:t>
      </w:r>
      <w:r w:rsidR="00C272AD" w:rsidRPr="00C272AD">
        <w:rPr>
          <w:rFonts w:ascii="Times New Roman" w:hAnsi="Times New Roman" w:cs="Times New Roman"/>
          <w:bCs/>
          <w:sz w:val="24"/>
          <w:szCs w:val="24"/>
        </w:rPr>
        <w:t xml:space="preserve">The east and west fishway entrance will maintain criteria during this operation. The operation will affect 15% of the total run. The closures will be in </w:t>
      </w:r>
      <w:r w:rsidR="004B156A" w:rsidRPr="00C272AD">
        <w:rPr>
          <w:rFonts w:ascii="Times New Roman" w:hAnsi="Times New Roman" w:cs="Times New Roman"/>
          <w:bCs/>
          <w:sz w:val="24"/>
          <w:szCs w:val="24"/>
        </w:rPr>
        <w:t>4-hour</w:t>
      </w:r>
      <w:r w:rsidR="00C272AD" w:rsidRPr="00C272AD">
        <w:rPr>
          <w:rFonts w:ascii="Times New Roman" w:hAnsi="Times New Roman" w:cs="Times New Roman"/>
          <w:bCs/>
          <w:sz w:val="24"/>
          <w:szCs w:val="24"/>
        </w:rPr>
        <w:t xml:space="preserve"> blocks for each entrance resulting in 30% of the total daylight passage hours. </w:t>
      </w:r>
    </w:p>
    <w:p w14:paraId="6C14B02E" w14:textId="77777777" w:rsidR="00194F67" w:rsidRDefault="00194F67" w:rsidP="00194F6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45F2A22" w14:textId="77777777" w:rsidR="00194F67" w:rsidRDefault="00194F67" w:rsidP="00194F6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5276077" w14:textId="77777777" w:rsidR="00194F67" w:rsidRDefault="00194F67" w:rsidP="00194F6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4748F32" w14:textId="77777777" w:rsidR="00194F67" w:rsidRDefault="00194F67" w:rsidP="00194F67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992599" w14:textId="51563935" w:rsidR="00194F67" w:rsidRDefault="00194F67" w:rsidP="00194F67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94F67">
        <w:rPr>
          <w:rFonts w:ascii="Times New Roman" w:hAnsi="Times New Roman" w:cs="Times New Roman"/>
          <w:b/>
          <w:sz w:val="24"/>
          <w:szCs w:val="24"/>
        </w:rPr>
        <w:t>10-year average passage during the period of impacts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02A04C" w14:textId="77777777" w:rsidR="00194F67" w:rsidRDefault="00194F67" w:rsidP="00194F6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B862F4D" w14:textId="75990D1E" w:rsidR="00C272AD" w:rsidRPr="00194F67" w:rsidRDefault="00CC3EEE" w:rsidP="00194F6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44E69D0" wp14:editId="359786D0">
            <wp:extent cx="4986550" cy="266065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6050" cy="2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9D39" w14:textId="768F7E6C" w:rsidR="00CC3EEE" w:rsidRDefault="00CC3EE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CC3EEE">
        <w:rPr>
          <w:rFonts w:ascii="Times New Roman" w:hAnsi="Times New Roman" w:cs="Times New Roman"/>
          <w:bCs/>
          <w:sz w:val="24"/>
          <w:szCs w:val="24"/>
        </w:rPr>
        <w:t>Fig 1. The ten-year average passage for all species at The Dalles Dam during the week of 31 October to 4 December</w:t>
      </w:r>
      <w:r w:rsidR="00B50752">
        <w:rPr>
          <w:rFonts w:ascii="Times New Roman" w:hAnsi="Times New Roman" w:cs="Times New Roman"/>
          <w:bCs/>
          <w:sz w:val="24"/>
          <w:szCs w:val="24"/>
        </w:rPr>
        <w:t xml:space="preserve"> (Data from FPC)</w:t>
      </w:r>
      <w:r w:rsidRPr="00CC3E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8B710E" w14:textId="10D15BFD" w:rsidR="00B50752" w:rsidRDefault="00B50752" w:rsidP="00B50752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1EC94475" w14:textId="2A53EC9C" w:rsidR="00CC3EEE" w:rsidRDefault="00CC3EE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70A8E7AC" w14:textId="67481778" w:rsidR="00CC3EEE" w:rsidRDefault="00CC3EE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FFE85A" wp14:editId="4637D736">
            <wp:extent cx="5486400" cy="3272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432A" w14:textId="7E818275" w:rsidR="00CC3EEE" w:rsidRPr="00CC3EEE" w:rsidRDefault="00CC3EE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Fig 2. A graph of adult passage at The Dalles Dam. By the time of the operation, </w:t>
      </w:r>
      <w:r w:rsidR="00194F67">
        <w:rPr>
          <w:rFonts w:ascii="Times New Roman" w:hAnsi="Times New Roman" w:cs="Times New Roman"/>
          <w:bCs/>
          <w:sz w:val="24"/>
          <w:szCs w:val="24"/>
        </w:rPr>
        <w:t>most</w:t>
      </w:r>
      <w:r>
        <w:rPr>
          <w:rFonts w:ascii="Times New Roman" w:hAnsi="Times New Roman" w:cs="Times New Roman"/>
          <w:bCs/>
          <w:sz w:val="24"/>
          <w:szCs w:val="24"/>
        </w:rPr>
        <w:t xml:space="preserve"> salmonids have passed the dam</w:t>
      </w:r>
      <w:r w:rsidR="00B50752">
        <w:rPr>
          <w:rFonts w:ascii="Times New Roman" w:hAnsi="Times New Roman" w:cs="Times New Roman"/>
          <w:bCs/>
          <w:sz w:val="24"/>
          <w:szCs w:val="24"/>
        </w:rPr>
        <w:t xml:space="preserve"> (Data from FPC</w:t>
      </w:r>
      <w:r w:rsidR="002F654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788F07" w14:textId="38635DCA" w:rsidR="00F842FF" w:rsidRDefault="00F842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711E97F" w14:textId="77777777" w:rsidR="00B50752" w:rsidRPr="00795AB0" w:rsidRDefault="00B50752" w:rsidP="00B43BDE">
      <w:pPr>
        <w:pStyle w:val="PlainText"/>
        <w:rPr>
          <w:rFonts w:ascii="Times New Roman" w:hAnsi="Times New Roman" w:cs="Times New Roman"/>
          <w:b/>
        </w:rPr>
      </w:pPr>
    </w:p>
    <w:p w14:paraId="44D25B51" w14:textId="3EBF820B" w:rsidR="006601D2" w:rsidRDefault="00B50752" w:rsidP="00B50752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50752">
        <w:rPr>
          <w:rFonts w:ascii="Times New Roman" w:hAnsi="Times New Roman" w:cs="Times New Roman"/>
          <w:b/>
          <w:sz w:val="24"/>
          <w:szCs w:val="24"/>
        </w:rPr>
        <w:t>Statement of the current years run:</w:t>
      </w:r>
    </w:p>
    <w:p w14:paraId="53ECA42E" w14:textId="77777777" w:rsidR="00B50752" w:rsidRPr="00B50752" w:rsidRDefault="00B50752" w:rsidP="00B50752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51" w:type="dxa"/>
        <w:tblLook w:val="04A0" w:firstRow="1" w:lastRow="0" w:firstColumn="1" w:lastColumn="0" w:noHBand="0" w:noVBand="1"/>
      </w:tblPr>
      <w:tblGrid>
        <w:gridCol w:w="1738"/>
        <w:gridCol w:w="1978"/>
        <w:gridCol w:w="1462"/>
        <w:gridCol w:w="2573"/>
      </w:tblGrid>
      <w:tr w:rsidR="00B50752" w14:paraId="62E2A2A1" w14:textId="77777777" w:rsidTr="00B50752">
        <w:trPr>
          <w:trHeight w:val="358"/>
        </w:trPr>
        <w:tc>
          <w:tcPr>
            <w:tcW w:w="7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296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Dalles Dam Historical Fish Passage</w:t>
            </w:r>
          </w:p>
        </w:tc>
      </w:tr>
      <w:tr w:rsidR="00B50752" w14:paraId="323BC9C4" w14:textId="77777777" w:rsidTr="00B50752">
        <w:trPr>
          <w:trHeight w:val="3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EA5C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62A" w14:textId="18F9A1E2" w:rsidR="00B50752" w:rsidRDefault="00E45B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Ten-year</w:t>
            </w:r>
            <w:r w:rsidR="00B50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average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2B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Current year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CDA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Above/Below average</w:t>
            </w:r>
          </w:p>
        </w:tc>
      </w:tr>
      <w:tr w:rsidR="00B50752" w14:paraId="1873FBBF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444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Chinook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A28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113533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181F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411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 above average</w:t>
            </w:r>
          </w:p>
        </w:tc>
      </w:tr>
      <w:tr w:rsidR="00B50752" w14:paraId="35496495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16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Fall Chinook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23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315442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BC2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2788921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6E3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Below average</w:t>
            </w:r>
          </w:p>
        </w:tc>
      </w:tr>
      <w:tr w:rsidR="00B50752" w14:paraId="59526645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742E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Coho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09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4B6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48242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024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Slightly below average </w:t>
            </w:r>
          </w:p>
        </w:tc>
      </w:tr>
      <w:tr w:rsidR="00B50752" w14:paraId="1C4A134C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0D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Sockeye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D0B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256662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4E6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580579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698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 above average</w:t>
            </w:r>
          </w:p>
        </w:tc>
      </w:tr>
      <w:tr w:rsidR="00B50752" w14:paraId="0144B196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86C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Steelhead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1D2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113929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F10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93864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9E03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Below average</w:t>
            </w:r>
          </w:p>
        </w:tc>
      </w:tr>
      <w:tr w:rsidR="00B50752" w14:paraId="5A07D83E" w14:textId="77777777" w:rsidTr="00B50752">
        <w:trPr>
          <w:trHeight w:val="33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6876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Lamprey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DB5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120F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21776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CA5" w14:textId="77777777" w:rsidR="00B50752" w:rsidRDefault="00B50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 above average</w:t>
            </w:r>
          </w:p>
        </w:tc>
      </w:tr>
    </w:tbl>
    <w:p w14:paraId="115EB486" w14:textId="5336553C" w:rsidR="00B50752" w:rsidRPr="00B50752" w:rsidRDefault="00B50752" w:rsidP="00B50752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B50752">
        <w:rPr>
          <w:rFonts w:ascii="Times New Roman" w:hAnsi="Times New Roman" w:cs="Times New Roman"/>
          <w:bCs/>
          <w:sz w:val="24"/>
          <w:szCs w:val="24"/>
        </w:rPr>
        <w:t xml:space="preserve">Fig 3. The current years run </w:t>
      </w:r>
      <w:r>
        <w:rPr>
          <w:rFonts w:ascii="Times New Roman" w:hAnsi="Times New Roman" w:cs="Times New Roman"/>
          <w:bCs/>
          <w:sz w:val="24"/>
          <w:szCs w:val="24"/>
        </w:rPr>
        <w:t xml:space="preserve">at The Dalles Dam </w:t>
      </w:r>
      <w:r w:rsidRPr="00B50752">
        <w:rPr>
          <w:rFonts w:ascii="Times New Roman" w:hAnsi="Times New Roman" w:cs="Times New Roman"/>
          <w:bCs/>
          <w:sz w:val="24"/>
          <w:szCs w:val="24"/>
        </w:rPr>
        <w:t>compared to the 10-year average</w:t>
      </w:r>
      <w:r w:rsidR="002F654D">
        <w:rPr>
          <w:rFonts w:ascii="Times New Roman" w:hAnsi="Times New Roman" w:cs="Times New Roman"/>
          <w:bCs/>
          <w:sz w:val="24"/>
          <w:szCs w:val="24"/>
        </w:rPr>
        <w:t xml:space="preserve"> (Data from FPC)</w:t>
      </w:r>
      <w:r w:rsidRPr="00B507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1CA84E" w14:textId="77777777" w:rsidR="00C272AD" w:rsidRPr="00552799" w:rsidRDefault="00C272AD" w:rsidP="006601D2">
      <w:pPr>
        <w:pStyle w:val="PlainTex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CC798AF" w14:textId="77777777" w:rsidR="00D658D5" w:rsidRDefault="00D658D5" w:rsidP="006601D2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506151C" w14:textId="30AFA131" w:rsidR="006601D2" w:rsidRPr="00CF770B" w:rsidRDefault="006601D2" w:rsidP="006601D2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770B">
        <w:rPr>
          <w:rFonts w:ascii="Times New Roman" w:hAnsi="Times New Roman" w:cs="Times New Roman"/>
          <w:b/>
          <w:sz w:val="24"/>
          <w:szCs w:val="24"/>
        </w:rPr>
        <w:t>Impacts to upstream migrants (including Bull Trout) by date:</w:t>
      </w:r>
    </w:p>
    <w:p w14:paraId="6564A61E" w14:textId="3D03D0EA" w:rsidR="006601D2" w:rsidRPr="004B156A" w:rsidRDefault="004B156A" w:rsidP="006601D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4B156A">
        <w:rPr>
          <w:rFonts w:ascii="Times New Roman" w:hAnsi="Times New Roman" w:cs="Times New Roman"/>
          <w:sz w:val="24"/>
          <w:szCs w:val="24"/>
        </w:rPr>
        <w:t xml:space="preserve">Some </w:t>
      </w:r>
      <w:r w:rsidR="00E224EE">
        <w:rPr>
          <w:rFonts w:ascii="Times New Roman" w:hAnsi="Times New Roman" w:cs="Times New Roman"/>
          <w:sz w:val="24"/>
          <w:szCs w:val="24"/>
        </w:rPr>
        <w:t xml:space="preserve">minimal </w:t>
      </w:r>
      <w:r w:rsidRPr="004B156A">
        <w:rPr>
          <w:rFonts w:ascii="Times New Roman" w:hAnsi="Times New Roman" w:cs="Times New Roman"/>
          <w:sz w:val="24"/>
          <w:szCs w:val="24"/>
        </w:rPr>
        <w:t xml:space="preserve">delay may be seen </w:t>
      </w:r>
      <w:r>
        <w:rPr>
          <w:rFonts w:ascii="Times New Roman" w:hAnsi="Times New Roman" w:cs="Times New Roman"/>
          <w:sz w:val="24"/>
          <w:szCs w:val="24"/>
        </w:rPr>
        <w:t xml:space="preserve">at The Dalles </w:t>
      </w:r>
      <w:r w:rsidR="00E224EE">
        <w:rPr>
          <w:rFonts w:ascii="Times New Roman" w:hAnsi="Times New Roman" w:cs="Times New Roman"/>
          <w:sz w:val="24"/>
          <w:szCs w:val="24"/>
        </w:rPr>
        <w:t xml:space="preserve">during the maximum 4-hour closures </w:t>
      </w:r>
      <w:proofErr w:type="gramStart"/>
      <w:r w:rsidRPr="004B156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4B156A">
        <w:rPr>
          <w:rFonts w:ascii="Times New Roman" w:hAnsi="Times New Roman" w:cs="Times New Roman"/>
          <w:sz w:val="24"/>
          <w:szCs w:val="24"/>
        </w:rPr>
        <w:t xml:space="preserve"> the operation. However, the east and west fish ladders will maintain criteria throughout the operation</w:t>
      </w:r>
      <w:r>
        <w:rPr>
          <w:rFonts w:ascii="Times New Roman" w:hAnsi="Times New Roman" w:cs="Times New Roman"/>
          <w:sz w:val="24"/>
          <w:szCs w:val="24"/>
        </w:rPr>
        <w:t xml:space="preserve"> and will provide passage</w:t>
      </w:r>
      <w:r w:rsidRPr="004B156A">
        <w:rPr>
          <w:rFonts w:ascii="Times New Roman" w:hAnsi="Times New Roman" w:cs="Times New Roman"/>
          <w:sz w:val="24"/>
          <w:szCs w:val="24"/>
        </w:rPr>
        <w:t>.</w:t>
      </w:r>
      <w:r w:rsidR="00267D7D">
        <w:rPr>
          <w:rFonts w:ascii="Times New Roman" w:hAnsi="Times New Roman" w:cs="Times New Roman"/>
          <w:sz w:val="24"/>
          <w:szCs w:val="24"/>
        </w:rPr>
        <w:t xml:space="preserve"> </w:t>
      </w:r>
      <w:r w:rsidR="00EF1DC4">
        <w:rPr>
          <w:rFonts w:ascii="Times New Roman" w:hAnsi="Times New Roman" w:cs="Times New Roman"/>
          <w:sz w:val="24"/>
          <w:szCs w:val="24"/>
        </w:rPr>
        <w:t xml:space="preserve">95% of fish </w:t>
      </w:r>
      <w:r w:rsidR="00267D7D">
        <w:rPr>
          <w:rFonts w:ascii="Times New Roman" w:hAnsi="Times New Roman" w:cs="Times New Roman"/>
          <w:sz w:val="24"/>
          <w:szCs w:val="24"/>
        </w:rPr>
        <w:t>utilize the east fish ladder entrance</w:t>
      </w:r>
      <w:r w:rsidR="00EF1DC4">
        <w:rPr>
          <w:rFonts w:ascii="Times New Roman" w:hAnsi="Times New Roman" w:cs="Times New Roman"/>
          <w:sz w:val="24"/>
          <w:szCs w:val="24"/>
        </w:rPr>
        <w:t>, this rate may see a slight increase during the survey.</w:t>
      </w:r>
    </w:p>
    <w:p w14:paraId="488A8D4A" w14:textId="77777777" w:rsidR="006601D2" w:rsidRPr="00552799" w:rsidRDefault="006601D2" w:rsidP="006601D2">
      <w:pPr>
        <w:pStyle w:val="PlainText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5B2202" w14:textId="052CCF11" w:rsidR="006601D2" w:rsidRDefault="006601D2" w:rsidP="006601D2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770B">
        <w:rPr>
          <w:rFonts w:ascii="Times New Roman" w:hAnsi="Times New Roman" w:cs="Times New Roman"/>
          <w:b/>
          <w:sz w:val="24"/>
          <w:szCs w:val="24"/>
        </w:rPr>
        <w:t xml:space="preserve">Impacts to upstream migrants (Lamprey) </w:t>
      </w:r>
    </w:p>
    <w:p w14:paraId="23105F66" w14:textId="131CF277" w:rsidR="004B156A" w:rsidRDefault="004B156A" w:rsidP="00927C81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27C81">
        <w:rPr>
          <w:rFonts w:ascii="Times New Roman" w:hAnsi="Times New Roman" w:cs="Times New Roman"/>
          <w:bCs/>
          <w:sz w:val="24"/>
          <w:szCs w:val="24"/>
        </w:rPr>
        <w:t xml:space="preserve">The ten-year average for </w:t>
      </w:r>
      <w:r w:rsidR="00267D7D" w:rsidRPr="00927C81">
        <w:rPr>
          <w:rFonts w:ascii="Times New Roman" w:hAnsi="Times New Roman" w:cs="Times New Roman"/>
          <w:bCs/>
          <w:sz w:val="24"/>
          <w:szCs w:val="24"/>
        </w:rPr>
        <w:t>lamprey</w:t>
      </w:r>
      <w:r w:rsidRPr="00927C81">
        <w:rPr>
          <w:rFonts w:ascii="Times New Roman" w:hAnsi="Times New Roman" w:cs="Times New Roman"/>
          <w:bCs/>
          <w:sz w:val="24"/>
          <w:szCs w:val="24"/>
        </w:rPr>
        <w:t xml:space="preserve"> passage during this time shows no lamprey passing during this work period. </w:t>
      </w:r>
      <w:r w:rsidR="00927C81" w:rsidRPr="00927C81">
        <w:rPr>
          <w:rFonts w:ascii="Times New Roman" w:hAnsi="Times New Roman" w:cs="Times New Roman"/>
          <w:bCs/>
          <w:sz w:val="24"/>
          <w:szCs w:val="24"/>
        </w:rPr>
        <w:t>Any affects from the operation are expected to be minimal.</w:t>
      </w:r>
    </w:p>
    <w:p w14:paraId="588E69CA" w14:textId="6A7D4AD0" w:rsidR="00EF1DC4" w:rsidRDefault="00EF1DC4" w:rsidP="00927C81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3AC04FF" w14:textId="5A68EAA3" w:rsidR="00EF1DC4" w:rsidRDefault="00EF1DC4" w:rsidP="00927C81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DC4">
        <w:rPr>
          <w:rFonts w:ascii="Times New Roman" w:hAnsi="Times New Roman" w:cs="Times New Roman"/>
          <w:b/>
          <w:sz w:val="24"/>
          <w:szCs w:val="24"/>
        </w:rPr>
        <w:t xml:space="preserve">Impacts to downstream migrants: </w:t>
      </w:r>
    </w:p>
    <w:p w14:paraId="05FE5B7D" w14:textId="1A27334C" w:rsidR="00EF1DC4" w:rsidRPr="00EF1DC4" w:rsidRDefault="00EF1DC4" w:rsidP="00927C81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F1DC4">
        <w:rPr>
          <w:rFonts w:ascii="Times New Roman" w:hAnsi="Times New Roman" w:cs="Times New Roman"/>
          <w:bCs/>
          <w:sz w:val="24"/>
          <w:szCs w:val="24"/>
        </w:rPr>
        <w:t>Impacts are expected to be minimal as the majority of salmonid and lamprey juvenile passage has concluded by the date of the operation.</w:t>
      </w:r>
    </w:p>
    <w:p w14:paraId="08461CA7" w14:textId="6CE7BA8E" w:rsidR="00F2390B" w:rsidRDefault="00F2390B" w:rsidP="00B43BDE">
      <w:pPr>
        <w:pStyle w:val="PlainText"/>
        <w:rPr>
          <w:rFonts w:ascii="Times New Roman" w:hAnsi="Times New Roman" w:cs="Times New Roman"/>
          <w:b/>
          <w:highlight w:val="yellow"/>
        </w:rPr>
      </w:pPr>
    </w:p>
    <w:p w14:paraId="10ECD286" w14:textId="77777777" w:rsidR="00EF1DC4" w:rsidRPr="00552799" w:rsidRDefault="00EF1DC4" w:rsidP="00B43BDE">
      <w:pPr>
        <w:pStyle w:val="PlainText"/>
        <w:rPr>
          <w:rFonts w:ascii="Times New Roman" w:hAnsi="Times New Roman" w:cs="Times New Roman"/>
          <w:b/>
          <w:highlight w:val="yellow"/>
        </w:rPr>
      </w:pPr>
    </w:p>
    <w:p w14:paraId="04C5F3EF" w14:textId="3C1EAF99" w:rsidR="00F2390B" w:rsidRPr="00C272AD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272AD">
        <w:rPr>
          <w:rFonts w:ascii="Times New Roman" w:hAnsi="Times New Roman" w:cs="Times New Roman"/>
          <w:b/>
          <w:sz w:val="24"/>
          <w:szCs w:val="24"/>
        </w:rPr>
        <w:t>Comments from agencies</w:t>
      </w:r>
      <w:r w:rsidR="00C272AD">
        <w:rPr>
          <w:rFonts w:ascii="Times New Roman" w:hAnsi="Times New Roman" w:cs="Times New Roman"/>
          <w:b/>
          <w:sz w:val="24"/>
          <w:szCs w:val="24"/>
        </w:rPr>
        <w:t>:</w:t>
      </w:r>
    </w:p>
    <w:p w14:paraId="392BD351" w14:textId="77777777" w:rsidR="00EB3991" w:rsidRPr="00C272AD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8E29CEF" w14:textId="77777777" w:rsidR="00194F67" w:rsidRDefault="00194F67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156ACCE" w14:textId="68B87EBA" w:rsidR="00EB3991" w:rsidRPr="00C272AD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272AD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AF756B" w:rsidRPr="00C272AD">
        <w:rPr>
          <w:rFonts w:ascii="Times New Roman" w:hAnsi="Times New Roman" w:cs="Times New Roman"/>
          <w:b/>
          <w:sz w:val="24"/>
          <w:szCs w:val="24"/>
        </w:rPr>
        <w:t xml:space="preserve">coordination </w:t>
      </w:r>
      <w:r w:rsidRPr="00C272AD">
        <w:rPr>
          <w:rFonts w:ascii="Times New Roman" w:hAnsi="Times New Roman" w:cs="Times New Roman"/>
          <w:b/>
          <w:sz w:val="24"/>
          <w:szCs w:val="24"/>
        </w:rPr>
        <w:t>results</w:t>
      </w:r>
      <w:r w:rsidR="00C272AD">
        <w:rPr>
          <w:rFonts w:ascii="Times New Roman" w:hAnsi="Times New Roman" w:cs="Times New Roman"/>
          <w:b/>
          <w:sz w:val="24"/>
          <w:szCs w:val="24"/>
        </w:rPr>
        <w:t>:</w:t>
      </w:r>
    </w:p>
    <w:p w14:paraId="553047A1" w14:textId="77777777" w:rsidR="009827E8" w:rsidRPr="00552799" w:rsidRDefault="009827E8" w:rsidP="009827E8">
      <w:pPr>
        <w:autoSpaceDE w:val="0"/>
        <w:autoSpaceDN w:val="0"/>
        <w:adjustRightInd w:val="0"/>
        <w:rPr>
          <w:b/>
          <w:sz w:val="20"/>
          <w:szCs w:val="20"/>
          <w:highlight w:val="yellow"/>
        </w:rPr>
      </w:pPr>
    </w:p>
    <w:p w14:paraId="1E8829CE" w14:textId="77777777" w:rsidR="00194F67" w:rsidRDefault="00194F67" w:rsidP="009827E8">
      <w:pPr>
        <w:autoSpaceDE w:val="0"/>
        <w:autoSpaceDN w:val="0"/>
        <w:adjustRightInd w:val="0"/>
        <w:rPr>
          <w:sz w:val="20"/>
          <w:szCs w:val="20"/>
        </w:rPr>
      </w:pPr>
    </w:p>
    <w:p w14:paraId="42F5C35E" w14:textId="6454A699" w:rsidR="009827E8" w:rsidRPr="00CF770B" w:rsidRDefault="00B11232" w:rsidP="009827E8">
      <w:pPr>
        <w:autoSpaceDE w:val="0"/>
        <w:autoSpaceDN w:val="0"/>
        <w:adjustRightInd w:val="0"/>
      </w:pPr>
      <w:r w:rsidRPr="00CF770B">
        <w:t>Please email or call with questions or concerns.</w:t>
      </w:r>
    </w:p>
    <w:p w14:paraId="6954C470" w14:textId="702F4BD2" w:rsidR="00B11232" w:rsidRDefault="00B11232" w:rsidP="009827E8">
      <w:pPr>
        <w:autoSpaceDE w:val="0"/>
        <w:autoSpaceDN w:val="0"/>
        <w:adjustRightInd w:val="0"/>
      </w:pPr>
      <w:r w:rsidRPr="00CF770B">
        <w:t>Thank you,</w:t>
      </w:r>
      <w:r w:rsidRPr="00967F8B">
        <w:t xml:space="preserve"> </w:t>
      </w:r>
    </w:p>
    <w:p w14:paraId="617CB6BE" w14:textId="087B6FD1" w:rsidR="00967F8B" w:rsidRDefault="00967F8B" w:rsidP="009827E8">
      <w:pPr>
        <w:autoSpaceDE w:val="0"/>
        <w:autoSpaceDN w:val="0"/>
        <w:adjustRightInd w:val="0"/>
      </w:pPr>
    </w:p>
    <w:p w14:paraId="3AF4297C" w14:textId="77777777" w:rsidR="00CF770B" w:rsidRDefault="00CF770B" w:rsidP="00CF770B">
      <w:pPr>
        <w:rPr>
          <w:sz w:val="22"/>
          <w:szCs w:val="22"/>
        </w:rPr>
      </w:pPr>
      <w:r>
        <w:t>Steven Sachs</w:t>
      </w:r>
    </w:p>
    <w:p w14:paraId="43E8492C" w14:textId="77777777" w:rsidR="00CF770B" w:rsidRDefault="00CF770B" w:rsidP="00CF770B">
      <w:r>
        <w:t>Fish and Wildlife Field Biologist</w:t>
      </w:r>
    </w:p>
    <w:p w14:paraId="414BEFA1" w14:textId="77777777" w:rsidR="00CF770B" w:rsidRDefault="00CF770B" w:rsidP="00CF770B">
      <w:r>
        <w:t>Fisheries Field Unit</w:t>
      </w:r>
    </w:p>
    <w:p w14:paraId="1934DABE" w14:textId="77777777" w:rsidR="00CF770B" w:rsidRDefault="00CF770B" w:rsidP="00CF770B">
      <w:r>
        <w:t>USACE Portland District</w:t>
      </w:r>
    </w:p>
    <w:p w14:paraId="1BB86A0A" w14:textId="77777777" w:rsidR="00CF770B" w:rsidRDefault="00CF770B" w:rsidP="00CF770B">
      <w:r>
        <w:t>(971) 284-6422</w:t>
      </w:r>
    </w:p>
    <w:p w14:paraId="727605D5" w14:textId="77777777" w:rsidR="00AD372C" w:rsidRPr="000E317F" w:rsidRDefault="00AD372C" w:rsidP="00AD372C">
      <w:pPr>
        <w:autoSpaceDE w:val="0"/>
        <w:autoSpaceDN w:val="0"/>
        <w:adjustRightInd w:val="0"/>
      </w:pPr>
    </w:p>
    <w:p w14:paraId="3CA8D08D" w14:textId="77777777" w:rsidR="00CC3EEE" w:rsidRDefault="00CC3EEE" w:rsidP="00CC3EEE">
      <w:pPr>
        <w:rPr>
          <w:sz w:val="22"/>
          <w:szCs w:val="22"/>
        </w:rPr>
      </w:pPr>
      <w:r>
        <w:t>Laurie Ebner</w:t>
      </w:r>
    </w:p>
    <w:p w14:paraId="33557FAC" w14:textId="77777777" w:rsidR="00CC3EEE" w:rsidRDefault="00CC3EEE" w:rsidP="00CC3EEE">
      <w:r>
        <w:t>Hydraulic Engineer</w:t>
      </w:r>
    </w:p>
    <w:p w14:paraId="720FCA24" w14:textId="77777777" w:rsidR="00CC3EEE" w:rsidRDefault="00CC3EEE" w:rsidP="00CC3EEE">
      <w:r>
        <w:t>CENWP-ENC-HD</w:t>
      </w:r>
    </w:p>
    <w:p w14:paraId="62CAAD0E" w14:textId="77777777" w:rsidR="00CC3EEE" w:rsidRDefault="00CC3EEE" w:rsidP="00CC3EEE">
      <w:r>
        <w:t>Work – 503-808-4880</w:t>
      </w:r>
    </w:p>
    <w:p w14:paraId="145DD42C" w14:textId="77777777" w:rsidR="00CC3EEE" w:rsidRDefault="00CC3EEE" w:rsidP="00CC3EEE">
      <w:r>
        <w:t>Cell – 503-250-3404</w:t>
      </w:r>
    </w:p>
    <w:p w14:paraId="755018C5" w14:textId="06B93F2B" w:rsidR="00AD372C" w:rsidRPr="00967F8B" w:rsidRDefault="00AD372C" w:rsidP="00AD372C">
      <w:pPr>
        <w:autoSpaceDE w:val="0"/>
        <w:autoSpaceDN w:val="0"/>
        <w:adjustRightInd w:val="0"/>
      </w:pPr>
    </w:p>
    <w:sectPr w:rsidR="00AD372C" w:rsidRPr="00967F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4F1" w14:textId="77777777" w:rsidR="00012ACD" w:rsidRDefault="00012ACD" w:rsidP="00AD372C">
      <w:r>
        <w:separator/>
      </w:r>
    </w:p>
  </w:endnote>
  <w:endnote w:type="continuationSeparator" w:id="0">
    <w:p w14:paraId="230EF888" w14:textId="77777777" w:rsidR="00012ACD" w:rsidRDefault="00012ACD" w:rsidP="00AD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A8F6" w14:textId="77777777" w:rsidR="00012ACD" w:rsidRDefault="00012ACD" w:rsidP="00AD372C">
      <w:r>
        <w:separator/>
      </w:r>
    </w:p>
  </w:footnote>
  <w:footnote w:type="continuationSeparator" w:id="0">
    <w:p w14:paraId="328496DE" w14:textId="77777777" w:rsidR="00012ACD" w:rsidRDefault="00012ACD" w:rsidP="00AD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D6B"/>
    <w:multiLevelType w:val="hybridMultilevel"/>
    <w:tmpl w:val="4862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31C3C"/>
    <w:multiLevelType w:val="hybridMultilevel"/>
    <w:tmpl w:val="D3E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C16C9"/>
    <w:multiLevelType w:val="hybridMultilevel"/>
    <w:tmpl w:val="1D0242C8"/>
    <w:lvl w:ilvl="0" w:tplc="4FCEE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12ACD"/>
    <w:rsid w:val="00040B27"/>
    <w:rsid w:val="000822B2"/>
    <w:rsid w:val="000921F9"/>
    <w:rsid w:val="00094C83"/>
    <w:rsid w:val="000B14E6"/>
    <w:rsid w:val="000D0353"/>
    <w:rsid w:val="000E317F"/>
    <w:rsid w:val="000F4D28"/>
    <w:rsid w:val="00194F67"/>
    <w:rsid w:val="001C5FF1"/>
    <w:rsid w:val="001D5229"/>
    <w:rsid w:val="001F1861"/>
    <w:rsid w:val="00207DB8"/>
    <w:rsid w:val="0025287F"/>
    <w:rsid w:val="00262966"/>
    <w:rsid w:val="00267D7D"/>
    <w:rsid w:val="002B6E92"/>
    <w:rsid w:val="002D36D9"/>
    <w:rsid w:val="002F654D"/>
    <w:rsid w:val="003A6E3B"/>
    <w:rsid w:val="003B5413"/>
    <w:rsid w:val="003E2B43"/>
    <w:rsid w:val="003E7488"/>
    <w:rsid w:val="003F5A7E"/>
    <w:rsid w:val="003F7D7C"/>
    <w:rsid w:val="004276A3"/>
    <w:rsid w:val="0049216A"/>
    <w:rsid w:val="004B156A"/>
    <w:rsid w:val="00502018"/>
    <w:rsid w:val="00513FEE"/>
    <w:rsid w:val="00514565"/>
    <w:rsid w:val="00523234"/>
    <w:rsid w:val="00545ACE"/>
    <w:rsid w:val="00552799"/>
    <w:rsid w:val="005C439A"/>
    <w:rsid w:val="005D0B75"/>
    <w:rsid w:val="005D6609"/>
    <w:rsid w:val="005F34AE"/>
    <w:rsid w:val="0063427D"/>
    <w:rsid w:val="00650248"/>
    <w:rsid w:val="00650AFF"/>
    <w:rsid w:val="006601D2"/>
    <w:rsid w:val="006E6DEA"/>
    <w:rsid w:val="007026F7"/>
    <w:rsid w:val="007206E0"/>
    <w:rsid w:val="00771AA4"/>
    <w:rsid w:val="007751B4"/>
    <w:rsid w:val="0078646D"/>
    <w:rsid w:val="00795AB0"/>
    <w:rsid w:val="007B6532"/>
    <w:rsid w:val="007C04F4"/>
    <w:rsid w:val="007D50AD"/>
    <w:rsid w:val="00864AB8"/>
    <w:rsid w:val="00890DC7"/>
    <w:rsid w:val="008C3EAA"/>
    <w:rsid w:val="00927C81"/>
    <w:rsid w:val="00933EB6"/>
    <w:rsid w:val="00967F8B"/>
    <w:rsid w:val="00973645"/>
    <w:rsid w:val="009827E8"/>
    <w:rsid w:val="0098360E"/>
    <w:rsid w:val="0099716B"/>
    <w:rsid w:val="009B57FC"/>
    <w:rsid w:val="00A009B3"/>
    <w:rsid w:val="00A769FA"/>
    <w:rsid w:val="00AA71B9"/>
    <w:rsid w:val="00AC467D"/>
    <w:rsid w:val="00AD372C"/>
    <w:rsid w:val="00AE678B"/>
    <w:rsid w:val="00AF756B"/>
    <w:rsid w:val="00B11232"/>
    <w:rsid w:val="00B13818"/>
    <w:rsid w:val="00B40BBB"/>
    <w:rsid w:val="00B4247A"/>
    <w:rsid w:val="00B43BDE"/>
    <w:rsid w:val="00B50752"/>
    <w:rsid w:val="00B50CB5"/>
    <w:rsid w:val="00B83661"/>
    <w:rsid w:val="00B84B7A"/>
    <w:rsid w:val="00B86248"/>
    <w:rsid w:val="00BD19AC"/>
    <w:rsid w:val="00BD4722"/>
    <w:rsid w:val="00BE5955"/>
    <w:rsid w:val="00C272AD"/>
    <w:rsid w:val="00C54EED"/>
    <w:rsid w:val="00C67FA5"/>
    <w:rsid w:val="00C8104A"/>
    <w:rsid w:val="00CA1C1D"/>
    <w:rsid w:val="00CB35E9"/>
    <w:rsid w:val="00CC3EEE"/>
    <w:rsid w:val="00CF019A"/>
    <w:rsid w:val="00CF770B"/>
    <w:rsid w:val="00D11A5C"/>
    <w:rsid w:val="00D26B19"/>
    <w:rsid w:val="00D324CA"/>
    <w:rsid w:val="00D36001"/>
    <w:rsid w:val="00D658D5"/>
    <w:rsid w:val="00DA250C"/>
    <w:rsid w:val="00E06FBB"/>
    <w:rsid w:val="00E224EE"/>
    <w:rsid w:val="00E45BB5"/>
    <w:rsid w:val="00E948B1"/>
    <w:rsid w:val="00EB3991"/>
    <w:rsid w:val="00EF1DC4"/>
    <w:rsid w:val="00F2390B"/>
    <w:rsid w:val="00F27FC1"/>
    <w:rsid w:val="00F339DF"/>
    <w:rsid w:val="00F42521"/>
    <w:rsid w:val="00F842FF"/>
    <w:rsid w:val="00FB760A"/>
    <w:rsid w:val="00FC356C"/>
    <w:rsid w:val="00FC586D"/>
    <w:rsid w:val="00FC765E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Sachs, Steven A CIV USARMY CHRA-WEST (USA)</cp:lastModifiedBy>
  <cp:revision>14</cp:revision>
  <dcterms:created xsi:type="dcterms:W3CDTF">2022-10-11T19:02:00Z</dcterms:created>
  <dcterms:modified xsi:type="dcterms:W3CDTF">2022-10-11T21:00:00Z</dcterms:modified>
</cp:coreProperties>
</file>